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24B3C" w14:textId="5CB6669B" w:rsidR="00B37AD1" w:rsidRPr="00B81B28" w:rsidRDefault="00700FAC" w:rsidP="00102B8B">
      <w:pPr>
        <w:spacing w:before="240" w:after="240"/>
        <w:jc w:val="center"/>
        <w:rPr>
          <w:b/>
          <w:bCs/>
        </w:rPr>
      </w:pPr>
      <w:r>
        <w:rPr>
          <w:b/>
          <w:bCs/>
        </w:rPr>
        <w:t xml:space="preserve">Tabella 1: </w:t>
      </w:r>
      <w:r w:rsidR="00A013ED" w:rsidRPr="00B81B28">
        <w:rPr>
          <w:b/>
          <w:bCs/>
        </w:rPr>
        <w:t xml:space="preserve">Assegnazioni già formalizzate con Delibere di Giunta </w:t>
      </w:r>
      <w:r w:rsidR="00B81B28" w:rsidRPr="00B81B28">
        <w:rPr>
          <w:b/>
          <w:bCs/>
        </w:rPr>
        <w:t>Regionale</w:t>
      </w:r>
    </w:p>
    <w:p w14:paraId="13B0BE15" w14:textId="446EBE95" w:rsidR="00A013ED" w:rsidRDefault="00A013ED" w:rsidP="00A013ED">
      <w:pPr>
        <w:jc w:val="center"/>
      </w:pPr>
      <w:r w:rsidRPr="00A013ED">
        <w:rPr>
          <w:noProof/>
        </w:rPr>
        <w:drawing>
          <wp:inline distT="0" distB="0" distL="0" distR="0" wp14:anchorId="388E988D" wp14:editId="72AD02DF">
            <wp:extent cx="8218167" cy="319595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470" cy="330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8A03B" w14:textId="2543B286" w:rsidR="00102B8B" w:rsidRPr="007A1C17" w:rsidRDefault="00700FAC" w:rsidP="00102B8B">
      <w:pPr>
        <w:ind w:left="851" w:right="820"/>
      </w:pPr>
      <w:r w:rsidRPr="007A1C17">
        <w:t>Sulla base del presente quadro risorse si procede a rettifica del documento di Riparto risorse non autosufficienza - Annualità 2022 approvato in data 15/12/2022.</w:t>
      </w:r>
    </w:p>
    <w:p w14:paraId="6AD5C06B" w14:textId="3E1D12A7" w:rsidR="00102B8B" w:rsidRDefault="00102B8B" w:rsidP="00102B8B">
      <w:r>
        <w:br w:type="page"/>
      </w:r>
    </w:p>
    <w:p w14:paraId="4E90617B" w14:textId="77777777" w:rsidR="005E5540" w:rsidRDefault="005E5540" w:rsidP="00102B8B">
      <w:pPr>
        <w:spacing w:before="360" w:after="240"/>
        <w:jc w:val="center"/>
        <w:rPr>
          <w:b/>
          <w:bCs/>
        </w:rPr>
      </w:pPr>
    </w:p>
    <w:p w14:paraId="7DE022CE" w14:textId="78397026" w:rsidR="00A013ED" w:rsidRPr="00B81B28" w:rsidRDefault="00700FAC" w:rsidP="00102B8B">
      <w:pPr>
        <w:spacing w:before="360" w:after="24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Tabella 2: </w:t>
      </w:r>
      <w:r w:rsidR="00651E6E">
        <w:rPr>
          <w:b/>
          <w:bCs/>
        </w:rPr>
        <w:t xml:space="preserve">FNA 2022 - </w:t>
      </w:r>
      <w:r w:rsidR="00695D6A">
        <w:rPr>
          <w:b/>
          <w:bCs/>
        </w:rPr>
        <w:t>Ipotesi v</w:t>
      </w:r>
      <w:r w:rsidR="00A013ED" w:rsidRPr="00B81B28">
        <w:rPr>
          <w:b/>
          <w:bCs/>
        </w:rPr>
        <w:t>incoli di utilizzo</w:t>
      </w:r>
      <w:r w:rsidR="00651E6E">
        <w:rPr>
          <w:b/>
          <w:bCs/>
        </w:rPr>
        <w:t xml:space="preserve"> </w:t>
      </w:r>
      <w:r w:rsidR="00656F76">
        <w:rPr>
          <w:b/>
          <w:bCs/>
        </w:rPr>
        <w:t>anticipati</w:t>
      </w:r>
      <w:r w:rsidR="00B81B28" w:rsidRPr="00B81B28">
        <w:rPr>
          <w:b/>
          <w:bCs/>
        </w:rPr>
        <w:t xml:space="preserve"> da </w:t>
      </w:r>
      <w:r w:rsidR="00695D6A">
        <w:rPr>
          <w:b/>
          <w:bCs/>
        </w:rPr>
        <w:t xml:space="preserve">RER (18/01/2023) </w:t>
      </w:r>
      <w:r w:rsidR="00656F76">
        <w:rPr>
          <w:b/>
          <w:bCs/>
        </w:rPr>
        <w:t>in attesa di successivo</w:t>
      </w:r>
      <w:r w:rsidR="00651E6E">
        <w:rPr>
          <w:b/>
          <w:bCs/>
        </w:rPr>
        <w:t xml:space="preserve"> atto deliberativo</w:t>
      </w:r>
    </w:p>
    <w:p w14:paraId="7C886C58" w14:textId="1AA4EEED" w:rsidR="00567C4C" w:rsidRDefault="00A013ED" w:rsidP="00700FAC">
      <w:pPr>
        <w:jc w:val="center"/>
      </w:pPr>
      <w:r w:rsidRPr="00A013ED">
        <w:rPr>
          <w:noProof/>
        </w:rPr>
        <w:drawing>
          <wp:inline distT="0" distB="0" distL="0" distR="0" wp14:anchorId="2257C305" wp14:editId="708756AB">
            <wp:extent cx="8511480" cy="2965837"/>
            <wp:effectExtent l="0" t="0" r="4445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954" cy="299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7C4C" w:rsidSect="00A013ED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40A91" w14:textId="77777777" w:rsidR="008F4D06" w:rsidRDefault="008F4D06" w:rsidP="00B81B28">
      <w:pPr>
        <w:spacing w:after="0" w:line="240" w:lineRule="auto"/>
      </w:pPr>
      <w:r>
        <w:separator/>
      </w:r>
    </w:p>
  </w:endnote>
  <w:endnote w:type="continuationSeparator" w:id="0">
    <w:p w14:paraId="45ED3097" w14:textId="77777777" w:rsidR="008F4D06" w:rsidRDefault="008F4D06" w:rsidP="00B8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91B1C" w14:textId="77777777" w:rsidR="008F4D06" w:rsidRDefault="008F4D06" w:rsidP="00B81B28">
      <w:pPr>
        <w:spacing w:after="0" w:line="240" w:lineRule="auto"/>
      </w:pPr>
      <w:r>
        <w:separator/>
      </w:r>
    </w:p>
  </w:footnote>
  <w:footnote w:type="continuationSeparator" w:id="0">
    <w:p w14:paraId="7362C852" w14:textId="77777777" w:rsidR="008F4D06" w:rsidRDefault="008F4D06" w:rsidP="00B8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81EB" w14:textId="3FD3207D" w:rsidR="00B81B28" w:rsidRPr="00B81B28" w:rsidRDefault="005E5540" w:rsidP="00B81B28">
    <w:pPr>
      <w:pStyle w:val="Intestazione"/>
      <w:jc w:val="right"/>
      <w:rPr>
        <w:b/>
        <w:bCs/>
      </w:rPr>
    </w:pPr>
    <w:r w:rsidRPr="005E5540">
      <w:rPr>
        <w:rFonts w:ascii="Arial" w:eastAsia="Arial" w:hAnsi="Arial" w:cs="Arial"/>
        <w:b/>
        <w:noProof/>
        <w:u w:val="single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22930" wp14:editId="7F42DEB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171699" cy="457200"/>
              <wp:effectExtent l="0" t="0" r="19051" b="1905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1699" cy="4572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14:paraId="16D68DA8" w14:textId="3874E9C8" w:rsidR="005E5540" w:rsidRDefault="005E5540" w:rsidP="005E554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Documento approvato dalla CTSSMBO del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26 gennaio 2023</w:t>
                          </w:r>
                        </w:p>
                        <w:p w14:paraId="4005306F" w14:textId="77777777" w:rsidR="005E5540" w:rsidRDefault="005E5540" w:rsidP="005E5540"/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22930" id="Rectangle 2" o:spid="_x0000_s1026" style="position:absolute;left:0;text-align:left;margin-left:0;margin-top:-.05pt;width:171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" fillcolor="yellow" strokeweight=".26467mm">
              <v:textbox>
                <w:txbxContent>
                  <w:p w14:paraId="16D68DA8" w14:textId="3874E9C8" w:rsidR="005E5540" w:rsidRDefault="005E5540" w:rsidP="005E5540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Documento approvato dalla CTSSMBO del </w:t>
                    </w:r>
                    <w:r>
                      <w:rPr>
                        <w:b/>
                        <w:sz w:val="20"/>
                        <w:szCs w:val="20"/>
                      </w:rPr>
                      <w:t>26 gennaio 2023</w:t>
                    </w:r>
                  </w:p>
                  <w:p w14:paraId="4005306F" w14:textId="77777777" w:rsidR="005E5540" w:rsidRDefault="005E5540" w:rsidP="005E5540"/>
                </w:txbxContent>
              </v:textbox>
            </v:rect>
          </w:pict>
        </mc:Fallback>
      </mc:AlternateContent>
    </w:r>
    <w:r w:rsidR="00B81B28" w:rsidRPr="00B81B28">
      <w:rPr>
        <w:b/>
        <w:bCs/>
      </w:rPr>
      <w:t xml:space="preserve">Ufficio di </w:t>
    </w:r>
    <w:r w:rsidR="00D43280">
      <w:rPr>
        <w:b/>
        <w:bCs/>
      </w:rPr>
      <w:t xml:space="preserve">Presidenza </w:t>
    </w:r>
    <w:r w:rsidR="00B81B28" w:rsidRPr="00B81B28">
      <w:rPr>
        <w:b/>
        <w:bCs/>
      </w:rPr>
      <w:t xml:space="preserve">CTSSM - </w:t>
    </w:r>
    <w:r w:rsidR="00D43280">
      <w:rPr>
        <w:b/>
        <w:bCs/>
      </w:rPr>
      <w:t>26</w:t>
    </w:r>
    <w:r w:rsidR="00B81B28" w:rsidRPr="00B81B28">
      <w:rPr>
        <w:b/>
        <w:bCs/>
      </w:rPr>
      <w:t>/01/2023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8D"/>
    <w:rsid w:val="00102B8B"/>
    <w:rsid w:val="00567C4C"/>
    <w:rsid w:val="005E5540"/>
    <w:rsid w:val="00651E6E"/>
    <w:rsid w:val="00656F76"/>
    <w:rsid w:val="00695D6A"/>
    <w:rsid w:val="00700FAC"/>
    <w:rsid w:val="007A1C17"/>
    <w:rsid w:val="008F4D06"/>
    <w:rsid w:val="009C018D"/>
    <w:rsid w:val="00A013ED"/>
    <w:rsid w:val="00B34436"/>
    <w:rsid w:val="00B37AD1"/>
    <w:rsid w:val="00B81B28"/>
    <w:rsid w:val="00D4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E5DA"/>
  <w15:chartTrackingRefBased/>
  <w15:docId w15:val="{B82BCBDD-837C-4FF2-B103-99EDDCF9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1B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B28"/>
  </w:style>
  <w:style w:type="paragraph" w:styleId="Pidipagina">
    <w:name w:val="footer"/>
    <w:basedOn w:val="Normale"/>
    <w:link w:val="PidipaginaCarattere"/>
    <w:uiPriority w:val="99"/>
    <w:unhideWhenUsed/>
    <w:rsid w:val="00B81B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Baccarini Michele</dc:creator>
  <cp:keywords/>
  <dc:description/>
  <cp:lastModifiedBy>Annalisa Carassiti</cp:lastModifiedBy>
  <cp:revision>13</cp:revision>
  <cp:lastPrinted>2023-01-26T13:52:00Z</cp:lastPrinted>
  <dcterms:created xsi:type="dcterms:W3CDTF">2023-01-20T10:30:00Z</dcterms:created>
  <dcterms:modified xsi:type="dcterms:W3CDTF">2023-01-31T14:50:00Z</dcterms:modified>
</cp:coreProperties>
</file>